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FD" w:rsidRDefault="00ED29FD">
      <w:pPr>
        <w:spacing w:after="0"/>
      </w:pPr>
    </w:p>
    <w:p w:rsidR="00ED29FD" w:rsidRPr="008916BB" w:rsidRDefault="00E978A9">
      <w:pPr>
        <w:spacing w:after="0"/>
        <w:rPr>
          <w:lang w:val="ru-RU"/>
        </w:rPr>
      </w:pPr>
      <w:r w:rsidRPr="008916BB">
        <w:rPr>
          <w:b/>
          <w:color w:val="000000"/>
          <w:sz w:val="28"/>
          <w:lang w:val="ru-RU"/>
        </w:rPr>
        <w:t>Об утверждении Правил предоставления коммунальных услуг</w:t>
      </w:r>
    </w:p>
    <w:p w:rsidR="00ED29FD" w:rsidRPr="008916BB" w:rsidRDefault="00E978A9">
      <w:pPr>
        <w:spacing w:after="0"/>
        <w:jc w:val="both"/>
        <w:rPr>
          <w:lang w:val="ru-RU"/>
        </w:rPr>
      </w:pPr>
      <w:r w:rsidRPr="008916BB">
        <w:rPr>
          <w:color w:val="000000"/>
          <w:sz w:val="28"/>
          <w:lang w:val="ru-RU"/>
        </w:rPr>
        <w:t>Постановление Восточно-Казахстанского областного акимата от 28 апреля 2015 года № 105. Зарегистрировано Департаментом юстиции Восточно-Казахстанской области 2 июня 2015 года № 3981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0" w:name="z5"/>
      <w:r w:rsidRPr="008916BB">
        <w:rPr>
          <w:lang w:val="ru-RU"/>
        </w:rPr>
        <w:br/>
      </w:r>
      <w:r>
        <w:rPr>
          <w:color w:val="FF0000"/>
          <w:sz w:val="28"/>
        </w:rPr>
        <w:t>     </w:t>
      </w:r>
      <w:r w:rsidRPr="008916BB">
        <w:rPr>
          <w:color w:val="FF0000"/>
          <w:sz w:val="28"/>
          <w:lang w:val="ru-RU"/>
        </w:rPr>
        <w:t xml:space="preserve"> В тексте документа сохранена пунктуация и орфография оригинала.</w:t>
      </w:r>
      <w:r w:rsidRPr="008916BB">
        <w:rPr>
          <w:lang w:val="ru-RU"/>
        </w:rPr>
        <w:br/>
      </w:r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В соответствии с пунктом 2 статьи 27 Закона Республики Казахстан от 23 января 2001 года "О местном государственном управлении и самоуправлении в Республике Казахстан", подпунктом 4-6) пункта 2 статьи 10-3 Закона Республики Казахстан от 16 апреля 1997 года "О жилищных отношениях" Восточно-Казахстанский областной акимат </w:t>
      </w:r>
      <w:r w:rsidRPr="008916BB">
        <w:rPr>
          <w:b/>
          <w:color w:val="000000"/>
          <w:sz w:val="28"/>
          <w:lang w:val="ru-RU"/>
        </w:rPr>
        <w:t>ПОСТАНОВЛЯЕТ</w:t>
      </w:r>
      <w:r w:rsidRPr="008916BB">
        <w:rPr>
          <w:color w:val="000000"/>
          <w:sz w:val="28"/>
          <w:lang w:val="ru-RU"/>
        </w:rPr>
        <w:t>:</w:t>
      </w:r>
      <w:r w:rsidRPr="008916BB">
        <w:rPr>
          <w:lang w:val="ru-RU"/>
        </w:rPr>
        <w:br/>
      </w:r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1. Утвердить прилагаемые Правила предоставления коммунальных услуг.</w:t>
      </w:r>
      <w:r w:rsidRPr="008916BB">
        <w:rPr>
          <w:lang w:val="ru-RU"/>
        </w:rPr>
        <w:br/>
      </w:r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7"/>
        <w:gridCol w:w="15"/>
        <w:gridCol w:w="3485"/>
        <w:gridCol w:w="290"/>
      </w:tblGrid>
      <w:tr w:rsidR="00ED29FD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D29FD" w:rsidRDefault="00E978A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916BB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Аким области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29FD" w:rsidRDefault="00E978A9">
            <w:pPr>
              <w:spacing w:after="0"/>
            </w:pPr>
            <w:r>
              <w:rPr>
                <w:i/>
                <w:color w:val="000000"/>
                <w:sz w:val="20"/>
              </w:rPr>
              <w:t>Д. Ахметов</w:t>
            </w:r>
          </w:p>
        </w:tc>
      </w:tr>
      <w:tr w:rsidR="00ED29FD" w:rsidRPr="008916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29FD" w:rsidRDefault="00E978A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D29FD" w:rsidRPr="008916BB" w:rsidRDefault="00E978A9">
            <w:pPr>
              <w:spacing w:after="0"/>
              <w:jc w:val="center"/>
              <w:rPr>
                <w:lang w:val="ru-RU"/>
              </w:rPr>
            </w:pPr>
            <w:r w:rsidRPr="008916BB">
              <w:rPr>
                <w:color w:val="000000"/>
                <w:sz w:val="20"/>
                <w:lang w:val="ru-RU"/>
              </w:rPr>
              <w:t>Утверждены постановлением</w:t>
            </w:r>
            <w:r w:rsidRPr="008916BB">
              <w:rPr>
                <w:lang w:val="ru-RU"/>
              </w:rPr>
              <w:br/>
            </w:r>
            <w:r w:rsidRPr="008916BB">
              <w:rPr>
                <w:color w:val="000000"/>
                <w:sz w:val="20"/>
                <w:lang w:val="ru-RU"/>
              </w:rPr>
              <w:t>Восточно-Казахстанского</w:t>
            </w:r>
            <w:r w:rsidRPr="008916BB">
              <w:rPr>
                <w:lang w:val="ru-RU"/>
              </w:rPr>
              <w:br/>
            </w:r>
            <w:r w:rsidRPr="008916BB">
              <w:rPr>
                <w:color w:val="000000"/>
                <w:sz w:val="20"/>
                <w:lang w:val="ru-RU"/>
              </w:rPr>
              <w:t>областного акимата</w:t>
            </w:r>
            <w:r w:rsidRPr="008916BB">
              <w:rPr>
                <w:lang w:val="ru-RU"/>
              </w:rPr>
              <w:br/>
            </w:r>
            <w:r w:rsidRPr="008916BB">
              <w:rPr>
                <w:color w:val="000000"/>
                <w:sz w:val="20"/>
                <w:lang w:val="ru-RU"/>
              </w:rPr>
              <w:t>от "28" апреля 2015 года № 105</w:t>
            </w:r>
          </w:p>
        </w:tc>
      </w:tr>
    </w:tbl>
    <w:p w:rsidR="00ED29FD" w:rsidRPr="008916BB" w:rsidRDefault="00E978A9">
      <w:pPr>
        <w:spacing w:after="0"/>
        <w:rPr>
          <w:lang w:val="ru-RU"/>
        </w:rPr>
      </w:pPr>
      <w:r w:rsidRPr="008916BB">
        <w:rPr>
          <w:b/>
          <w:color w:val="000000"/>
          <w:lang w:val="ru-RU"/>
        </w:rPr>
        <w:t xml:space="preserve"> Правила предоставления и потребления коммунальных услуг в Восточно-Казахстанской области</w:t>
      </w:r>
    </w:p>
    <w:p w:rsidR="00ED29FD" w:rsidRPr="008916BB" w:rsidRDefault="00E978A9">
      <w:pPr>
        <w:spacing w:after="0"/>
        <w:jc w:val="both"/>
        <w:rPr>
          <w:lang w:val="ru-RU"/>
        </w:rPr>
      </w:pPr>
      <w:r w:rsidRPr="008916B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916BB">
        <w:rPr>
          <w:color w:val="FF0000"/>
          <w:sz w:val="28"/>
          <w:lang w:val="ru-RU"/>
        </w:rPr>
        <w:t xml:space="preserve"> Сноска. Правила - в редакции постановления Восточно-Казахстанского областного акимата от 12.12.2016 № 373 (вводится в действие по истечении десяти календарных дней после дня его первого официального опубликования).</w:t>
      </w:r>
    </w:p>
    <w:p w:rsidR="00ED29FD" w:rsidRPr="008916BB" w:rsidRDefault="00E978A9">
      <w:pPr>
        <w:spacing w:after="0"/>
        <w:rPr>
          <w:lang w:val="ru-RU"/>
        </w:rPr>
      </w:pPr>
      <w:r w:rsidRPr="008916BB">
        <w:rPr>
          <w:b/>
          <w:color w:val="000000"/>
          <w:lang w:val="ru-RU"/>
        </w:rPr>
        <w:t xml:space="preserve"> 1. Общие положения</w:t>
      </w:r>
    </w:p>
    <w:p w:rsidR="00ED29FD" w:rsidRPr="008916BB" w:rsidRDefault="00E978A9">
      <w:pPr>
        <w:spacing w:after="0"/>
        <w:jc w:val="both"/>
        <w:rPr>
          <w:lang w:val="ru-RU"/>
        </w:rPr>
      </w:pPr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1. Настоящие Правила разработаны в соответствии с Законами Республики Казахстан от 16 апреля 1997 года "О жилищных отношениях", от 9 июля 2004 года "Об электроэнергетике", Правилами пользования тепловой энергией, утвержденным приказом Министра энергетики Республики Казахстан от 18 декабря 2014 года № 211 (зарегистрированным в Реестре государственной регистрации нормативных правовых актов за номером 10234), Правилами пользования электрической энергией, утвержденных приказом Министра энергетики Республики Казахстан от 25 февраля 2015 года № 143 (зарегистрированным в Реестре государственной регистрации нормативных правовых актов за номером 10403) и устанавливают порядок, условия предоставления и оплаты коммунальных услуг, а также права и обязанности Потребителей и Поставщиков. Вопросы, связанные с предоставлением и потреблением коммунальных услуг по газоснабжению, энергоснабжению и теплоснабжению, по удалению мусора и обслуживанию лифтами, не </w:t>
      </w:r>
      <w:r w:rsidRPr="008916BB">
        <w:rPr>
          <w:color w:val="000000"/>
          <w:sz w:val="28"/>
          <w:lang w:val="ru-RU"/>
        </w:rPr>
        <w:lastRenderedPageBreak/>
        <w:t>освещенные в настоящих Правилах регулируются действующим законодательством.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" w:name="z10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2" w:name="z11"/>
      <w:bookmarkEnd w:id="1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1) коммунальные услуги –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3" w:name="z12"/>
      <w:bookmarkEnd w:id="2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2) объект кондоминиума – единый имущественный комплекс, состоящий из жилых и нежилых помещений, находящихся в индивидуальной (раздельной) собственности физических и юридических лиц, государства и общего имущества, которое принадлежит им на праве общей долевой собственности;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4" w:name="z13"/>
      <w:bookmarkEnd w:id="3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3) орган управления объектом кондоминиума – физическое или юридическое лицо, осуществляющие функции по управлению объектом кондоминиума;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5" w:name="z14"/>
      <w:bookmarkEnd w:id="4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4) Потребитель - физическое или юридическое лицо, пользующееся услугами, оказываемыми Поставщиками на соответствующей территории;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6" w:name="z15"/>
      <w:bookmarkEnd w:id="5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5) Поставщик – физическое или юридическое лицо, реализующее (поставляющее) товар, оказывающее услуги на возмездной основе;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7" w:name="z16"/>
      <w:bookmarkEnd w:id="6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6) энергоснабжающая организация – организация, осуществляющая продажу потребителям купленной электрической и(или) тепловой энергии;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8" w:name="z17"/>
      <w:bookmarkEnd w:id="7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7) энергопередающая организация – организация, осуществляющая на основе договоров передачу электрической или тепловой энергии.</w:t>
      </w:r>
    </w:p>
    <w:p w:rsidR="00ED29FD" w:rsidRPr="008916BB" w:rsidRDefault="00E978A9">
      <w:pPr>
        <w:spacing w:after="0"/>
        <w:rPr>
          <w:lang w:val="ru-RU"/>
        </w:rPr>
      </w:pPr>
      <w:bookmarkStart w:id="9" w:name="z18"/>
      <w:bookmarkEnd w:id="8"/>
      <w:r w:rsidRPr="008916BB">
        <w:rPr>
          <w:b/>
          <w:color w:val="000000"/>
          <w:lang w:val="ru-RU"/>
        </w:rPr>
        <w:t xml:space="preserve"> 2. Порядок и условия предоставления и потребления коммунальных услуг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0" w:name="z19"/>
      <w:bookmarkEnd w:id="9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3. Предоставление и потребление коммунальных услуг осуществляется на основании индивидуального договора между Поставщиком и Потребителем, а также на основании публичного договора на услуги энергоснабжения (далее - договор).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1" w:name="z20"/>
      <w:bookmarkEnd w:id="10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Для получения доступа к электрической сети каждый ее потребитель заключает с электросетевой компанией договор на вход в электрические сети (за исключением физических лиц, проживающих в многоквартирных домах), в котором стороны определяют свои права и обязанности. Требования к подключению к электрической сети определяются в договоре на вход в электрические сети на основе установленных норм. Договор заключается по каждой отдельной точке подключения. Включаемые в него документы определяют права и обязанности сторон, в том числе технические условия на подключение.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2" w:name="z21"/>
      <w:bookmarkEnd w:id="11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Договор считается заключенным на неопределенный срок (если иное не предусмотрено соглашением сторон) и может быть изменен или расторгнут по </w:t>
      </w:r>
      <w:r w:rsidRPr="008916BB">
        <w:rPr>
          <w:color w:val="000000"/>
          <w:sz w:val="28"/>
          <w:lang w:val="ru-RU"/>
        </w:rPr>
        <w:lastRenderedPageBreak/>
        <w:t xml:space="preserve">основаниям, предусмотренным действующим законодательством Республики Казахстан.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3" w:name="z22"/>
      <w:bookmarkEnd w:id="12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4. Потребительские свойства и режим предоставления услуг должны соответствовать требованиям, установленным нормативно-технической документацией: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4" w:name="z23"/>
      <w:bookmarkEnd w:id="13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1) по теплоснабжению - санитарным нормам, определяющим нормативную температуру воздуха в отапливаемых помещениях - круглосуточно в течение отопительного сезона;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5" w:name="z24"/>
      <w:bookmarkEnd w:id="14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2) по электроснабжению - параметрам электрической энергии по действующему стандарту - круглосуточно в течение года;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6" w:name="z25"/>
      <w:bookmarkEnd w:id="15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3) по холодному и горячему водоснабжению - гигиеническим требованиям по составу, свойствам и температуре нагрева подаваемой воды, а также расчетного расхода и нормативной температуре воды в точке разбора - круглосуточно в течение года;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7" w:name="z26"/>
      <w:bookmarkEnd w:id="16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4) по канализации - обеспечению полного отведения и очистке сточных вод – круглосуточно в течение года;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8" w:name="z27"/>
      <w:bookmarkEnd w:id="17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5) по обслуживанию лифтами - безопасному пользованию лифтами - круглосуточно в течение года или на основании условий договора;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9" w:name="z28"/>
      <w:bookmarkEnd w:id="18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6) по удалению мусора - полному регулярному в течение года удалению мусора, отвечающему санитарно-эпидемиологическим требованиям.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20" w:name="z29"/>
      <w:bookmarkEnd w:id="19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5. Режим предоставления и потребления коммунальных услуг и гарантированный Поставщиком уровень потребления определяется с учетом мощности, состава и износа основных фондов с их коммунального назначения, климатических и других местных условий устанавливается Договором. </w:t>
      </w:r>
    </w:p>
    <w:p w:rsidR="00ED29FD" w:rsidRPr="008916BB" w:rsidRDefault="00E978A9">
      <w:pPr>
        <w:spacing w:after="0"/>
        <w:rPr>
          <w:lang w:val="ru-RU"/>
        </w:rPr>
      </w:pPr>
      <w:bookmarkStart w:id="21" w:name="z30"/>
      <w:bookmarkEnd w:id="20"/>
      <w:r w:rsidRPr="008916BB">
        <w:rPr>
          <w:b/>
          <w:color w:val="000000"/>
          <w:lang w:val="ru-RU"/>
        </w:rPr>
        <w:t xml:space="preserve"> 3. Ответственность сторон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22" w:name="z31"/>
      <w:bookmarkEnd w:id="21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6. Содержание в надлежащем техническом состоянии и обеспечение безопасности общедомовых энергосетей, систем теплопотребления, а также общедомовых приборов учета является обязанностью органа управления объектом кондоминиума или уполномоченных лиц Потребителей или организаций, в ведении которых находится здание.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23" w:name="z32"/>
      <w:bookmarkEnd w:id="22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Орган управления объектом кондоминиума может производить обслуживание самостоятельно (при наличии соответствующего разрешения) и (или) по договору с энергопередающей или другой специализированной организацией, имеющей лицензию (разрешение) на такой вид деятельности.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24" w:name="z33"/>
      <w:bookmarkEnd w:id="23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Ответственность за техническое состояние и эксплуатацию трубопроводов, электропроводки, электрического оборудования в квартирах, жилых зданиях, приусадебных участках, гаражах, а также за технику безопасности при пользовании энергией возлагается на Потребителя.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25" w:name="z34"/>
      <w:bookmarkEnd w:id="24"/>
      <w:r>
        <w:rPr>
          <w:color w:val="000000"/>
          <w:sz w:val="28"/>
        </w:rPr>
        <w:lastRenderedPageBreak/>
        <w:t>     </w:t>
      </w:r>
      <w:r w:rsidRPr="008916BB">
        <w:rPr>
          <w:color w:val="000000"/>
          <w:sz w:val="28"/>
          <w:lang w:val="ru-RU"/>
        </w:rPr>
        <w:t xml:space="preserve"> 7. Приборы коммерческого учета электрической и тепловой энергии на вновь строящихся или реконструируемых объектах устанавливаются за счет Потребителя. Замена ранее установленных приборов коммерческого учета у Потребителей, использующих электрическую, тепловую энергию, холодную и горячую воду для бытового потребления, за счет Поставщика, при условии, что данная норма включена в тариф, оплачиваемый Потребителем. Приборы учета тепловой энергии устанавливаются на границе раздела балансовой принадлежности и эксплуатационной ответственности трубопроводов в местах, максимально приближенных к головным задвижкам энергоснабжающей организации.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26" w:name="z35"/>
      <w:bookmarkEnd w:id="25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Ответственность за сохранность и целостность, ремонт, периодическую поверку, а также техническое обслуживание общедомовых приборов учета коммунальных услуг несет орган управления объектом кондоминиума.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27" w:name="z36"/>
      <w:bookmarkEnd w:id="26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8. Приборы учета электроэнергии могут устанавливаться на лестничных клетках, в коридорах многоквартирного дома и на фасадной стороне частного дома либо по согласованию с энергопередающей организацией.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28" w:name="z37"/>
      <w:bookmarkEnd w:id="27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Доступ к приборам учета должен быть свободным.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29" w:name="z38"/>
      <w:bookmarkEnd w:id="28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9. Потребитель несет ответственность за сохранность и целостность прибора учета. При установке приборов учета Потребителей (владельцев квартиры) на лестничных клетках, в коридоре, ответственность за их сохранность и целостность несет орган управления, в ведении которого находится объект кондоминиума.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10. В случае хищения или поломки неустановленными лицами приборов учета Потребителей (владельцев квартиры), смонтированных на лестничных клетках, Потребитель или орган управления, в ведении которого находится объект кондоминиума, восстанавливает их в месячный срок, если иное не предусмотрено соглашением сторон. До момента восстановления прибора учета потребитель (владелец квартиры) вправе потребовать подключить его к энергосети. Плата за временное подключение к электроэнергии и порядок производимых расчетов регулируются Правилами пользования электрической энергией, утвержденными приказом Министра энергетики Республики Казахстан от 25 февраля 2015 года № 143 (зарегистрированным в Реестре государственной регистрации нормативных правовых актов за номером 10403).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31" w:name="z40"/>
      <w:bookmarkEnd w:id="30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11. Граница раздела эксплуатационной ответственности сторон определяется для соответствующего вида сетей следующим образом: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lastRenderedPageBreak/>
        <w:t>     </w:t>
      </w:r>
      <w:r w:rsidRPr="008916BB">
        <w:rPr>
          <w:color w:val="000000"/>
          <w:sz w:val="28"/>
          <w:lang w:val="ru-RU"/>
        </w:rPr>
        <w:t xml:space="preserve"> 1) теплоснабжение и горячее водоснабжение - по разделительному фланцу первой задвижки узла управления, либо границе балансовой принадлежности и эксплуатационной ответственности между Потребителем и Поставщиком;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2) холодное водоснабжение - по разделительному фланцу последней задвижки узла управления;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3) канализация - границей уличной канализационной сети является колодец в месте подключения потребителя, а границей дворовой канализации - колодец на подключении в сеть от здания;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35" w:name="z44"/>
      <w:bookmarkEnd w:id="34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4) электроэнергия – на конечнике питающего кабеля на вводе в здание, при этом допускается, что граница раздела эксплуатационной ответственности сторон определяется их балансовой принадлежностью и фиксируется в акте разграничения балансовой принадлежности электрических сетей и эксплуатационной ответственности сторон. По согласованию сторон, договором устанавливается другая граница эксплуатационной ответственности сторон, обусловленная особенностями эксплуатации электроустановок.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36" w:name="z45"/>
      <w:bookmarkEnd w:id="35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12. В случаях неисполнения или ненадлежащего исполнения обязательств по Договору, Поставщик и Потребитель вправе требовать возмещения ущерба согласно действующему законодательству Республики Казахстан.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37" w:name="z46"/>
      <w:bookmarkEnd w:id="36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13. Энергоснабжающая (энергопередающая) организация не несет материальной ответственности перед Потребителем за снижение параметров энергоносителя и недоотпуск энергии, вызванные форс-мажорными обстоятельствами.</w:t>
      </w:r>
    </w:p>
    <w:p w:rsidR="00ED29FD" w:rsidRPr="008916BB" w:rsidRDefault="00E978A9">
      <w:pPr>
        <w:spacing w:after="0"/>
        <w:rPr>
          <w:lang w:val="ru-RU"/>
        </w:rPr>
      </w:pPr>
      <w:bookmarkStart w:id="38" w:name="z47"/>
      <w:bookmarkEnd w:id="37"/>
      <w:r w:rsidRPr="008916BB">
        <w:rPr>
          <w:b/>
          <w:color w:val="000000"/>
          <w:lang w:val="ru-RU"/>
        </w:rPr>
        <w:t xml:space="preserve"> 4. Порядок оплаты услуг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39" w:name="z48"/>
      <w:bookmarkEnd w:id="38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14. Оплата за услуги, подлежащие регулированию в соответствии с действующим законодательством, производится по тарифам, утверждаемым уполномоченным государственным органом в установленном порядке.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40" w:name="z49"/>
      <w:bookmarkEnd w:id="39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15. Оплата должна производиться Потребителем не позднее 25 числа месяца, следующего после расчетного, или по соглашению между Поставщиком и Потребителем в сроки, оговоренные в Договоре.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41" w:name="z50"/>
      <w:bookmarkEnd w:id="40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16. Если потребитель отключен в установленном порядке за неоплату использованной энергии, то подключение его производится после погашения долга. При неоднократном отключении (более одного раза) подключение его производится после погашения долга и внесения платы за подключение.</w:t>
      </w:r>
    </w:p>
    <w:bookmarkEnd w:id="41"/>
    <w:p w:rsidR="00ED29FD" w:rsidRPr="008916BB" w:rsidRDefault="00E978A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8916BB">
        <w:rPr>
          <w:color w:val="FF0000"/>
          <w:sz w:val="28"/>
          <w:lang w:val="ru-RU"/>
        </w:rPr>
        <w:t xml:space="preserve"> Сноска. Пункт 16 - в редакции </w:t>
      </w:r>
      <w:r w:rsidRPr="008916BB">
        <w:rPr>
          <w:color w:val="000000"/>
          <w:sz w:val="28"/>
          <w:lang w:val="ru-RU"/>
        </w:rPr>
        <w:t>постановления</w:t>
      </w:r>
      <w:r w:rsidRPr="008916BB">
        <w:rPr>
          <w:color w:val="FF0000"/>
          <w:sz w:val="28"/>
          <w:lang w:val="ru-RU"/>
        </w:rPr>
        <w:t xml:space="preserve"> Восточно-Казахстанского областного акимата от 04.05.2018 № 121 (вводится в действие по истечении десяти календарных дней после дня его первого официального опубликования).</w:t>
      </w:r>
      <w:r w:rsidRPr="008916BB">
        <w:rPr>
          <w:lang w:val="ru-RU"/>
        </w:rPr>
        <w:br/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42" w:name="z51"/>
      <w:r w:rsidRPr="008916B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17. Расчеты за потребленные коммунальные услуги производятся по счету, выписанному Поставщиком.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43" w:name="z52"/>
      <w:bookmarkEnd w:id="42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18. Снятие показаний приборов учета коммунальных услуг осуществляется представителями Поставщика, которые обязаны предъявлять Потребителю служебное удостоверение.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44" w:name="z53"/>
      <w:bookmarkEnd w:id="43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Снятие показаний общедомовых приборов учета коммунальных услуг осуществляется Потребителем, в лице органа управления, в ведении которого находится объект кондоминиума. При наличии у Потребителей модемной связи, снятие производится дистанционно Поставщиком.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45" w:name="z54"/>
      <w:bookmarkEnd w:id="44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Выписку счетов за коммунальные услуги производит Поставщик на основании фактических показателей приборов коммерческого учета коммунальных услуг, согласно условиям заключенного договора.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46" w:name="z55"/>
      <w:bookmarkEnd w:id="45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19. По согласованию сторон Потребителем допускается самостоятельное снятие показаний приборов коммерческого учета коммунальных услуг и передача их Поставщику. Ошибки, допущенные Потребителем при снятии показаний приборов коммерческого учета коммунальных услуг, исправляются Поставщиком с даты выявления, в пределах сроках исковой давности.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47" w:name="z56"/>
      <w:bookmarkEnd w:id="46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20. При обнаружении нарушения коммерческого учета энергоснабжения не по вине Потребителя (в случае целостности и соответствия пломб, указанным в предыдущем акте установки или инструментальной проверки прибора учета) расчет потребления производится Поставщиком по среднесуточному расходу предыдущего или последующего расчетного периода, в котором средства и схема учета электрической энергии были исправны.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48" w:name="z57"/>
      <w:bookmarkEnd w:id="47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Период расчета составляет со дня обнаружения нарушения до дня восстановления коммерческого учета, но не более 30 (тридцати) календарных дней.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49" w:name="z58"/>
      <w:bookmarkEnd w:id="48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Коммерческий учет восстанавливается Потребителем в течение 30 (тридцати) календарных дней со дня обнаружения нарушения.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50" w:name="z59"/>
      <w:bookmarkEnd w:id="49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Если коммерческий учет энергоснабжения не восстановлен по истечении 30 (тридцати) календарных дней со дня обнаружения нарушения, расчет производится по разрешенной мощности согласно техническим условиям, а при отсутствии технических условий по номинальному току вводного коммутационного аппарата с учетом часов использования 24 часа в сутки.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51" w:name="z60"/>
      <w:bookmarkEnd w:id="50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В случае снятия приборов коммерческого учета на поверку, оплата за потребленную тепловую энергию производится потребителем по среднесуточному расходу тепловой энергии за предыдущий период.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52" w:name="z61"/>
      <w:bookmarkEnd w:id="51"/>
      <w:r>
        <w:rPr>
          <w:color w:val="000000"/>
          <w:sz w:val="28"/>
        </w:rPr>
        <w:lastRenderedPageBreak/>
        <w:t>     </w:t>
      </w:r>
      <w:r w:rsidRPr="008916BB">
        <w:rPr>
          <w:color w:val="000000"/>
          <w:sz w:val="28"/>
          <w:lang w:val="ru-RU"/>
        </w:rPr>
        <w:t xml:space="preserve"> При невозможности снятия показаний приборов коммерческого учета тепловой энергии энергопередающей (энергопроизводящей) организаций, и если при этом Потребитель самостоятельно не предоставит сведения о количестве использованной им тепловой энергии энергопередающая (энергопроизводящая) и энергоснабжающая организация производит расчет по среднесуточному расходу тепловой энергии за предыдущий период с последующим перерасчетом по фактическим показаниям приборов коммерческого учета.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53" w:name="z62"/>
      <w:bookmarkEnd w:id="52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В срок, определенный договором, для сверки расчетов Потребитель представляет в энергоснабжающую организацию копию журнала учета тепловой энергии и теплоносителя или архивные суточные показания приборов коммерческого учета тепловой энергии.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54" w:name="z63"/>
      <w:bookmarkEnd w:id="53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21. При обнаружении у Потребителя изменения схемы включения коммерческого учета энергоснабжения, его повреждения, срыва пломб, искусственного торможения диска и других нарушений или если Потребитель в целях хищения энергии оборудовал скрытую проводку или установил приспособление, искажающее показания прибора учета, обнаружить которые представителю Поставщика при предыдущих посещениях не представлялось возможным, Потребителю производится в установленном порядке перерасчет за пользование энергией с момента проведения последней проверки, но не свыше срока исковой давности.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55" w:name="z64"/>
      <w:bookmarkEnd w:id="54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22. В случае временного выезда (одного или нескольких) проживающих в квартире лиц, при отсутствии приборов учета, плата за услуги, рассчитываемая на одного человека, за время их отсутствия не взимается при условии подачи заявления и предоставления подтверждающего документа (справка лечебного учреждения, с места работы, корешок путевки в санаторий, справка о регистрации по месту временного проживания, квитанция об оплате за проживание в гостинице и т.д.).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56" w:name="z65"/>
      <w:bookmarkEnd w:id="55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Все изменения, приведшие к перерасчету оплаты, осуществляются с момента подачи Потребителем заявления Поставщику при предоставлении подтверждающих документов не ранее одного года с момента обращения.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57" w:name="z66"/>
      <w:bookmarkEnd w:id="56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23. Порядок оплаты за коммунальные услуги при отсутствии коммерческих приборов учета, определяется уполномоченным органом на основе утвержденных в установленном порядке норм расхода тепло- и электроэнергии.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58" w:name="z67"/>
      <w:bookmarkEnd w:id="57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24. Органы управления объектом кондоминиума рассчитываются с Поставщиком за коммунальные услуги, расходуемые на общие домовые нужды, по коммерческим приборам учета, установленным на границе эксплуатационной ответственности, по утвержденному в установленном порядке тарифу.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59" w:name="z68"/>
      <w:bookmarkEnd w:id="58"/>
      <w:r w:rsidRPr="008916B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25. Оплата за пользование лифтом взимается со всех проживающих в многоквартирном жилом доме, кроме жильцов 1-го и 2-го этажей.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60" w:name="z69"/>
      <w:bookmarkEnd w:id="59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26. Оплата за теплоснабжение на нужды отопления может начисляться по соглашению Поставщика с Потребителем равномерно в течение года либо в период предоставления этого вида услуг и определяется Договором.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61" w:name="z70"/>
      <w:bookmarkEnd w:id="60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27. Все спорные вопросы между Поставщиком и Потребителем, связанные с задолженностью, решаются в установленном законодательством порядке.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62" w:name="z71"/>
      <w:bookmarkEnd w:id="61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28. Перерасчет стоимости услуг по отоплению и горячему водоснабжению производится ежегодно по методике, утвержденной в установленном порядке.</w:t>
      </w:r>
    </w:p>
    <w:p w:rsidR="00ED29FD" w:rsidRPr="008916BB" w:rsidRDefault="00E978A9">
      <w:pPr>
        <w:spacing w:after="0"/>
        <w:rPr>
          <w:lang w:val="ru-RU"/>
        </w:rPr>
      </w:pPr>
      <w:bookmarkStart w:id="63" w:name="z72"/>
      <w:bookmarkEnd w:id="62"/>
      <w:r w:rsidRPr="008916BB">
        <w:rPr>
          <w:b/>
          <w:color w:val="000000"/>
          <w:lang w:val="ru-RU"/>
        </w:rPr>
        <w:t xml:space="preserve"> 5. Права и обязанности Потребителя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64" w:name="z73"/>
      <w:bookmarkEnd w:id="63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29. Потребитель имеет право: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65" w:name="z74"/>
      <w:bookmarkEnd w:id="64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1) на получение услуг установленного качества, безопасных для его жизни и здоровья, не причиняющих вреда его имуществу;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66" w:name="z75"/>
      <w:bookmarkEnd w:id="65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2) получать информацию о порядке установления цен (тарифов) на услуги от соответствующих государственных органов, которые осуществляют контроль этих показателей;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67" w:name="z76"/>
      <w:bookmarkEnd w:id="66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3) требовать от Поставщика возмещения в полном объеме убытков и вреда, причиненного жизни, здоровью или имуществу вследствие недостатков в предоставлении услуг;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68" w:name="z77"/>
      <w:bookmarkEnd w:id="67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4) не производить оплату услуг за время перерывов, сверх установленных Договором;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69" w:name="z78"/>
      <w:bookmarkEnd w:id="68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5) выставить претензию энергоснабжающей организации и не оплачивать услуги за период времени (сверх установленного в Договоре), в течение которого они не соответствовали установленным нормам и стандартам (требованиям нормативно-технической документации);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70" w:name="z79"/>
      <w:bookmarkEnd w:id="69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6) расторгнуть договор в одностороннем порядке при условии уведомления об этом энергоснабжающей организации и полной оплаты использованной энергии;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71" w:name="z80"/>
      <w:bookmarkEnd w:id="70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7) не производить оплату за полученную услугу, если Поставщиком в установленном порядке не выставлен счет.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72" w:name="z81"/>
      <w:bookmarkEnd w:id="71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30. Потребитель обязан: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73" w:name="z82"/>
      <w:bookmarkEnd w:id="72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1) заключить договор с Поставщиком;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74" w:name="z83"/>
      <w:bookmarkEnd w:id="73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2) уведомить Поставщика о планируемом переоборудовании внутриквартирных сетей, инженерного оборудования и устройств;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75" w:name="z84"/>
      <w:bookmarkEnd w:id="74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3) соблюдать требования техники безопасности при пользовании услугами;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76" w:name="z85"/>
      <w:bookmarkEnd w:id="75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4) обеспечивать доступ представителей Поставщика или уполномоченных Поставщиком специализированных организаций, имеющих право работы с установками электро-, тепло-, водоснабжения, канализации для устранения </w:t>
      </w:r>
      <w:r w:rsidRPr="008916BB">
        <w:rPr>
          <w:color w:val="000000"/>
          <w:sz w:val="28"/>
          <w:lang w:val="ru-RU"/>
        </w:rPr>
        <w:lastRenderedPageBreak/>
        <w:t xml:space="preserve">аварий, осмотра приборов учета и контроля, необходимый доступ и условия для снятия показаний;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77" w:name="z86"/>
      <w:bookmarkEnd w:id="76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5) своевременно, в установленные сроки оплачивать счета за предоставленные услуги, согласно заключенному договору;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78" w:name="z87"/>
      <w:bookmarkEnd w:id="77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6) при выезде из квартиры, жилого здания произвести расчет за использованные услуги.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79" w:name="z88"/>
      <w:bookmarkEnd w:id="78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31. Потребителем не допускается: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80" w:name="z89"/>
      <w:bookmarkEnd w:id="79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1) устанавливать, подключать и использовать без согласования с Поставщиком электробытовые приборы и машины мощностью, превышающей технические возможности внутридомовой сети, трехфазные токоприемники, дополнительные секции приборов отопления, регулирующую и запорную арматуру, а также подключать и использовать бытовые приборы и оборудование, не отвечающие требованиям безопасной эксплуатации и санитарно-гигиеническим нормативам;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81" w:name="z90"/>
      <w:bookmarkEnd w:id="80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2) нарушать имеющиеся схемы учета энергии;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82" w:name="z91"/>
      <w:bookmarkEnd w:id="81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3) использовать теплоноситель в системах отопления не по прямому назначению (слив воды из системы и приборов отопления).</w:t>
      </w:r>
    </w:p>
    <w:p w:rsidR="00ED29FD" w:rsidRPr="008916BB" w:rsidRDefault="00E978A9">
      <w:pPr>
        <w:spacing w:after="0"/>
        <w:rPr>
          <w:lang w:val="ru-RU"/>
        </w:rPr>
      </w:pPr>
      <w:bookmarkStart w:id="83" w:name="z92"/>
      <w:bookmarkEnd w:id="82"/>
      <w:r w:rsidRPr="008916BB">
        <w:rPr>
          <w:b/>
          <w:color w:val="000000"/>
          <w:lang w:val="ru-RU"/>
        </w:rPr>
        <w:t xml:space="preserve"> 6. Права и обязанности Поставщика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84" w:name="z93"/>
      <w:bookmarkEnd w:id="83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32. Поставщик имеет право: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85" w:name="z94"/>
      <w:bookmarkEnd w:id="84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1) своевременно и в полном объеме получать оплату за предоставленные услуги и энергию;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86" w:name="z95"/>
      <w:bookmarkEnd w:id="85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2) осуществлять контроль потребления и оплаты энергии;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87" w:name="z96"/>
      <w:bookmarkEnd w:id="86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3) в одностороннем порядке приостановить исполнение Договора в связи с неоплатой Потребителем использованной им энергии при условии предупреждения Потребителя в сроки, установленные Договором.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88" w:name="z97"/>
      <w:bookmarkEnd w:id="87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33. Поставщик обязан: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89" w:name="z98"/>
      <w:bookmarkEnd w:id="88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1) информировать Потребителя о тарифах на услуги, условиях оплаты, режиме предоставления услуг, их потребительских свойствах, наличии сертификата (в отношении услуг, подлежащих сертификации);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90" w:name="z99"/>
      <w:bookmarkEnd w:id="89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2) заключить с Потребителем договор на предоставление услуги;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91" w:name="z100"/>
      <w:bookmarkEnd w:id="90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3) предоставлять Потребителю услуги, соответствующие по качеству обязательным требованиям нормативно-технической документации;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92" w:name="z101"/>
      <w:bookmarkEnd w:id="91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4) вести учет и контроль качества и количества поставляемой энергии, принимать своевременные меры по предупреждению и устранению нарушений качества предоставляемых услуг Потребителю в установленные Договором сроки;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93" w:name="z102"/>
      <w:bookmarkEnd w:id="92"/>
      <w:r w:rsidRPr="008916B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5) в течение трех дней со дня подачи заявления Потребителем о снижении качества услуги принять меры по восстановлению качества и произвести перерасчет;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94" w:name="z103"/>
      <w:bookmarkEnd w:id="93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6) информировать Потребителей об изменении качества услуг и размера оплаты в порядке, предусмотренном действующим законодательством;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95" w:name="z104"/>
      <w:bookmarkEnd w:id="94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7) предъявлять Потребителю ежемесячно счет на оплату предоставленных коммунальных услуг.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96" w:name="z105"/>
      <w:bookmarkEnd w:id="95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34. Поставщиком не допускается: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97" w:name="z106"/>
      <w:bookmarkEnd w:id="96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1) отказывать в предоставлении услуги или ограничивать Потребителя в получении услуги по причинам невыполнения требований другими потребителями;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98" w:name="z107"/>
      <w:bookmarkEnd w:id="97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2) взимать с Потребителя дополнительную плату за энергию, отпущенную с повышенными параметрами против договорных. </w:t>
      </w:r>
    </w:p>
    <w:p w:rsidR="00ED29FD" w:rsidRPr="008916BB" w:rsidRDefault="00E978A9">
      <w:pPr>
        <w:spacing w:after="0"/>
        <w:rPr>
          <w:lang w:val="ru-RU"/>
        </w:rPr>
      </w:pPr>
      <w:bookmarkStart w:id="99" w:name="z108"/>
      <w:bookmarkEnd w:id="98"/>
      <w:r w:rsidRPr="008916BB">
        <w:rPr>
          <w:b/>
          <w:color w:val="000000"/>
          <w:lang w:val="ru-RU"/>
        </w:rPr>
        <w:t xml:space="preserve"> 7. Порядок разрешения разногласий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00" w:name="z109"/>
      <w:bookmarkEnd w:id="99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35. Время прекращения предоставления коммунальных услуг, а также несоответствие их качества требованиям нормативно-технической документации с отметкой о времени (дате, часе) должно быть отмечено в журнале диспетчерской службы Поставщика с последующей отметкой о времени (дате, часе) возобновления услуги с должным (надлежащим) качеством.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01" w:name="z110"/>
      <w:bookmarkEnd w:id="100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36. При неполучении коммунальной услуги, получении коммунальной услуги ненадлежащего качества или не в полном объеме Потребитель должен известить об этом Поставщика лично (заявкой) или телефонограммой с обязательным указанием времени, даты ее передачи и фамилии лица, передавшего и принявшего ее. В телефонограмме указывается: время начала ухудшения качества (отсутствия) коммунальной услуги, характер ухудшения и необходимость присутствия представителя Поставщика (если ухудшение качества коммунальной услуги или ее прекращение Поставщиком в журнале не зафиксировано).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02" w:name="z111"/>
      <w:bookmarkEnd w:id="101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При личном обращении Потребителя заявка должна иметь копию, на которой в момент регистрации ее поступления проставляются регистрационный номер, дата и время подачи заявки, роспись принявшего ее представителя Поставщика.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03" w:name="z112"/>
      <w:bookmarkEnd w:id="102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Поставщик сверяет отметки в журнале об отклонении качества (перерыв) коммунальной услуги от нормы указанной в заявке (телефонограмме) и при отсутствии разногласий выполняет перерасчет стоимости коммунальной услуги в соответствии с ее фактическим потреблением.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04" w:name="z113"/>
      <w:bookmarkEnd w:id="103"/>
      <w:r w:rsidRPr="008916B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37. При отказе Поставщика удостоверить факт не предоставления коммунальной услуги или предоставления коммунальной услуги низкого качества Потребитель вправе составить письменное заявление, где указывается: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05" w:name="z114"/>
      <w:bookmarkEnd w:id="104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1) время начала отказа в коммунальной услуге (отключения) или некачественной ее поставки;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06" w:name="z115"/>
      <w:bookmarkEnd w:id="105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2) характер ухудшения качества коммунальной услуги;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07" w:name="z116"/>
      <w:bookmarkEnd w:id="106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3) время подачи заявки и ее регистрационный номер (по журналу Поставщика);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08" w:name="z117"/>
      <w:bookmarkEnd w:id="107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4) время восстановления коммунальной услуги (нормализации ее качества);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09" w:name="z118"/>
      <w:bookmarkEnd w:id="108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5) период отсутствия (ухудшения качества) коммунальной услуги.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10" w:name="z119"/>
      <w:bookmarkEnd w:id="109"/>
      <w:r w:rsidRPr="008916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Акт подписывается Потребителем, представителем органа управления объектом кондоминиума и двумя независимыми свидетелями и направляется Поставщику. 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11" w:name="z120"/>
      <w:bookmarkEnd w:id="110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38. Нарушения, допущенные Потребителем при пользовании коммунальной услугой, оформляются двусторонним актом представителей Поставщика и Потребителя в двух экземплярах, один из которых вручается Потребителю.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12" w:name="z121"/>
      <w:bookmarkEnd w:id="111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Акт считается действительным и при отказе Потребителя от подписи либо неявки при рассмотрении нарушения (при его отсутствия или представителя после уведомления), но при условии оформления акта комиссией энергопередающей (энергопроизводящей) организаций и (или) органа управления объектом кондоминиума (органа местного самоуправления) в составе не менее 3 (трех) человек.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13" w:name="z122"/>
      <w:bookmarkEnd w:id="112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39. На основании акта Поставщик определяет количество недоучтенной или недополученной коммунальной услуги и предъявляет счет к оплате потребителю по действующему отпускному тарифу, в текущем расчетном периоде.</w:t>
      </w:r>
    </w:p>
    <w:p w:rsidR="00ED29FD" w:rsidRPr="008916BB" w:rsidRDefault="00E978A9">
      <w:pPr>
        <w:spacing w:after="0"/>
        <w:rPr>
          <w:lang w:val="ru-RU"/>
        </w:rPr>
      </w:pPr>
      <w:bookmarkStart w:id="114" w:name="z123"/>
      <w:bookmarkEnd w:id="113"/>
      <w:r w:rsidRPr="008916BB">
        <w:rPr>
          <w:b/>
          <w:color w:val="000000"/>
          <w:lang w:val="ru-RU"/>
        </w:rPr>
        <w:t xml:space="preserve"> 8. Право контроля выполнения настоящих Правил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15" w:name="z124"/>
      <w:bookmarkEnd w:id="114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40. Контроль за надлежащим выполнением настоящих Правил осуществляют нижеперечисленные уполномоченные на это органы в пределах своей компетенции: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16" w:name="z125"/>
      <w:bookmarkEnd w:id="115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департамент Комитета по регулированию естественных монополий и защите конкуренции по Восточно-Казахстанской области;</w:t>
      </w:r>
    </w:p>
    <w:p w:rsidR="00ED29FD" w:rsidRPr="008916BB" w:rsidRDefault="00E978A9">
      <w:pPr>
        <w:spacing w:after="0"/>
        <w:jc w:val="both"/>
        <w:rPr>
          <w:lang w:val="ru-RU"/>
        </w:rPr>
      </w:pPr>
      <w:bookmarkStart w:id="117" w:name="z126"/>
      <w:bookmarkEnd w:id="116"/>
      <w:r>
        <w:rPr>
          <w:color w:val="000000"/>
          <w:sz w:val="28"/>
        </w:rPr>
        <w:t>     </w:t>
      </w:r>
      <w:r w:rsidRPr="008916BB">
        <w:rPr>
          <w:color w:val="000000"/>
          <w:sz w:val="28"/>
          <w:lang w:val="ru-RU"/>
        </w:rPr>
        <w:t xml:space="preserve"> местные исполнительные органы в сфере энергетики и жилищно-коммунального хозяйства.</w:t>
      </w:r>
    </w:p>
    <w:bookmarkEnd w:id="117"/>
    <w:p w:rsidR="00ED29FD" w:rsidRPr="008916BB" w:rsidRDefault="00E978A9" w:rsidP="008916BB">
      <w:pPr>
        <w:spacing w:after="0"/>
        <w:rPr>
          <w:lang w:val="ru-RU"/>
        </w:rPr>
      </w:pPr>
      <w:r w:rsidRPr="008916BB">
        <w:rPr>
          <w:lang w:val="ru-RU"/>
        </w:rPr>
        <w:br/>
      </w:r>
      <w:r w:rsidRPr="008916BB">
        <w:rPr>
          <w:lang w:val="ru-RU"/>
        </w:rPr>
        <w:br/>
      </w:r>
      <w:bookmarkStart w:id="118" w:name="_GoBack"/>
      <w:bookmarkEnd w:id="118"/>
    </w:p>
    <w:sectPr w:rsidR="00ED29FD" w:rsidRPr="008916B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29FD"/>
    <w:rsid w:val="00121B42"/>
    <w:rsid w:val="008916BB"/>
    <w:rsid w:val="00E978A9"/>
    <w:rsid w:val="00E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9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78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3720</Words>
  <Characters>21204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 Раисов</cp:lastModifiedBy>
  <cp:revision>4</cp:revision>
  <dcterms:created xsi:type="dcterms:W3CDTF">2021-01-11T04:12:00Z</dcterms:created>
  <dcterms:modified xsi:type="dcterms:W3CDTF">2021-02-01T08:26:00Z</dcterms:modified>
</cp:coreProperties>
</file>